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方正小标宋_GBK" w:eastAsia="方正小标宋_GBK" w:cs="Times New Roman"/>
          <w:bCs/>
          <w:sz w:val="44"/>
          <w:szCs w:val="44"/>
        </w:rPr>
      </w:pPr>
      <w:r>
        <w:rPr>
          <w:rFonts w:hint="eastAsia" w:ascii="方正小标宋_GBK" w:eastAsia="方正小标宋_GBK" w:cs="Times New Roman"/>
          <w:bCs/>
          <w:sz w:val="44"/>
          <w:szCs w:val="44"/>
        </w:rPr>
        <w:t>职业技能等级认定</w:t>
      </w:r>
      <w:r>
        <w:rPr>
          <w:rFonts w:hint="eastAsia" w:ascii="方正小标宋_GBK" w:eastAsia="方正小标宋_GBK"/>
          <w:bCs/>
          <w:sz w:val="44"/>
          <w:szCs w:val="44"/>
        </w:rPr>
        <w:t>技能</w:t>
      </w:r>
      <w:r>
        <w:rPr>
          <w:rFonts w:hint="eastAsia" w:ascii="方正小标宋_GBK" w:eastAsia="方正小标宋_GBK" w:cs="Times New Roman"/>
          <w:bCs/>
          <w:sz w:val="44"/>
          <w:szCs w:val="44"/>
        </w:rPr>
        <w:t>考场安排表</w:t>
      </w:r>
    </w:p>
    <w:p>
      <w:pPr>
        <w:spacing w:after="0" w:line="640" w:lineRule="exact"/>
        <w:rPr>
          <w:rFonts w:ascii="方正仿宋_GBK" w:eastAsia="方正仿宋_GBK" w:cs="Times New Roman"/>
          <w:bCs/>
          <w:sz w:val="28"/>
        </w:rPr>
      </w:pPr>
      <w:r>
        <w:rPr>
          <w:rFonts w:hint="eastAsia" w:ascii="方正仿宋_GBK" w:eastAsia="方正仿宋_GBK" w:cs="Times New Roman"/>
          <w:bCs/>
          <w:sz w:val="28"/>
        </w:rPr>
        <w:t>评价机构：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val="en-US" w:eastAsia="zh-CN"/>
        </w:rPr>
        <w:t>江苏省建筑产业现代化促进会</w:t>
      </w:r>
      <w:r>
        <w:rPr>
          <w:rFonts w:hint="eastAsia" w:ascii="方正仿宋_GBK" w:eastAsia="方正仿宋_GBK" w:cs="Times New Roman"/>
          <w:bCs/>
          <w:sz w:val="28"/>
        </w:rPr>
        <w:t xml:space="preserve">   认定计划编号：</w:t>
      </w:r>
      <w:r>
        <w:rPr>
          <w:rFonts w:hint="eastAsia" w:ascii="方正仿宋_GBK" w:eastAsia="方正仿宋_GBK" w:cs="Times New Roman"/>
          <w:bCs/>
          <w:sz w:val="28"/>
          <w:lang w:val="en-US" w:eastAsia="zh-CN"/>
        </w:rPr>
        <w:t xml:space="preserve">                        </w:t>
      </w:r>
      <w:r>
        <w:rPr>
          <w:rFonts w:hint="eastAsia" w:ascii="方正仿宋_GBK" w:eastAsia="方正仿宋_GBK" w:cs="Times New Roman"/>
          <w:bCs/>
          <w:sz w:val="28"/>
        </w:rPr>
        <w:t xml:space="preserve"> 填表日期：</w:t>
      </w:r>
      <w:r>
        <w:rPr>
          <w:rFonts w:hint="eastAsia" w:ascii="方正仿宋_GBK" w:eastAsia="方正仿宋_GBK" w:cs="Times New Roman"/>
          <w:bCs/>
          <w:sz w:val="28"/>
          <w:lang w:val="en-US" w:eastAsia="zh-CN"/>
        </w:rPr>
        <w:t>XXXX</w:t>
      </w:r>
      <w:r>
        <w:rPr>
          <w:rFonts w:hint="eastAsia" w:ascii="方正仿宋_GBK" w:eastAsia="方正仿宋_GBK" w:cs="Times New Roman"/>
          <w:bCs/>
          <w:sz w:val="28"/>
        </w:rPr>
        <w:t>年</w:t>
      </w:r>
      <w:r>
        <w:rPr>
          <w:rFonts w:hint="eastAsia" w:ascii="方正仿宋_GBK" w:eastAsia="方正仿宋_GBK" w:cs="Times New Roman"/>
          <w:bCs/>
          <w:sz w:val="28"/>
          <w:lang w:val="en-US" w:eastAsia="zh-CN"/>
        </w:rPr>
        <w:t>X</w:t>
      </w:r>
      <w:r>
        <w:rPr>
          <w:rFonts w:hint="eastAsia" w:ascii="方正仿宋_GBK" w:eastAsia="方正仿宋_GBK" w:cs="Times New Roman"/>
          <w:bCs/>
          <w:sz w:val="28"/>
        </w:rPr>
        <w:t>月</w:t>
      </w:r>
      <w:r>
        <w:rPr>
          <w:rFonts w:hint="eastAsia" w:ascii="方正仿宋_GBK" w:eastAsia="方正仿宋_GBK" w:cs="Times New Roman"/>
          <w:bCs/>
          <w:sz w:val="28"/>
          <w:lang w:val="en-US" w:eastAsia="zh-CN"/>
        </w:rPr>
        <w:t>XX</w:t>
      </w:r>
      <w:r>
        <w:rPr>
          <w:rFonts w:hint="eastAsia" w:ascii="方正仿宋_GBK" w:eastAsia="方正仿宋_GBK" w:cs="Times New Roman"/>
          <w:bCs/>
          <w:sz w:val="28"/>
        </w:rPr>
        <w:t>日</w:t>
      </w: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986"/>
        <w:gridCol w:w="1576"/>
        <w:gridCol w:w="1038"/>
        <w:gridCol w:w="976"/>
        <w:gridCol w:w="1055"/>
        <w:gridCol w:w="2613"/>
        <w:gridCol w:w="1491"/>
        <w:gridCol w:w="1054"/>
        <w:gridCol w:w="1074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考试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场次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考试时间</w:t>
            </w:r>
          </w:p>
        </w:tc>
        <w:tc>
          <w:tcPr>
            <w:tcW w:w="103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职业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（工种）</w:t>
            </w:r>
          </w:p>
        </w:tc>
        <w:tc>
          <w:tcPr>
            <w:tcW w:w="97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等 级</w:t>
            </w:r>
          </w:p>
        </w:tc>
        <w:tc>
          <w:tcPr>
            <w:tcW w:w="105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人 数</w:t>
            </w:r>
          </w:p>
        </w:tc>
        <w:tc>
          <w:tcPr>
            <w:tcW w:w="261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准考证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 w:cs="Times New Roman"/>
                <w:b/>
                <w:bCs/>
                <w:sz w:val="21"/>
                <w:szCs w:val="21"/>
              </w:rPr>
              <w:t>分布</w:t>
            </w:r>
          </w:p>
        </w:tc>
        <w:tc>
          <w:tcPr>
            <w:tcW w:w="149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 w:val="21"/>
                <w:szCs w:val="21"/>
              </w:rPr>
              <w:t>考核项目</w:t>
            </w:r>
          </w:p>
        </w:tc>
        <w:tc>
          <w:tcPr>
            <w:tcW w:w="10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 w:val="21"/>
                <w:szCs w:val="21"/>
              </w:rPr>
              <w:t>考评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 w:val="21"/>
                <w:szCs w:val="21"/>
              </w:rPr>
              <w:t>人员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 w:val="21"/>
                <w:szCs w:val="21"/>
              </w:rPr>
              <w:t>考评组长</w:t>
            </w:r>
          </w:p>
        </w:tc>
        <w:tc>
          <w:tcPr>
            <w:tcW w:w="10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 w:val="21"/>
                <w:szCs w:val="21"/>
              </w:rPr>
              <w:t>考务人员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</w:trPr>
        <w:tc>
          <w:tcPr>
            <w:tcW w:w="1251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800" w:lineRule="exact"/>
              <w:jc w:val="center"/>
              <w:rPr>
                <w:rFonts w:hint="default" w:ascii="方正仿宋_GBK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800" w:lineRule="exact"/>
              <w:jc w:val="center"/>
              <w:rPr>
                <w:rFonts w:hint="default" w:ascii="方正仿宋_GBK" w:eastAsia="方正仿宋_GBK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eastAsia="方正仿宋_GBK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800" w:lineRule="exact"/>
              <w:jc w:val="center"/>
              <w:rPr>
                <w:rFonts w:hint="default" w:ascii="方正仿宋_GBK" w:eastAsia="方正仿宋_GBK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</w:trPr>
        <w:tc>
          <w:tcPr>
            <w:tcW w:w="1251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hAnsi="Tahoma" w:eastAsia="方正仿宋_GBK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hAnsi="Tahoma" w:eastAsia="方正仿宋_GBK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Tahoma" w:eastAsia="方正仿宋_GBK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Tahoma" w:eastAsia="方正仿宋_GBK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Tahoma" w:eastAsia="方正仿宋_GBK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仿宋_GBK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</w:trPr>
        <w:tc>
          <w:tcPr>
            <w:tcW w:w="1251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hAnsi="Tahoma" w:eastAsia="方正仿宋_GBK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hAnsi="Tahoma" w:eastAsia="方正仿宋_GBK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Tahoma" w:eastAsia="方正仿宋_GBK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1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方正仿宋_GBK" w:hAnsi="Tahoma" w:eastAsia="方正仿宋_GBK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="方正仿宋_GBK" w:hAnsi="Tahoma" w:eastAsia="方正仿宋_GBK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800" w:lineRule="exact"/>
              <w:jc w:val="center"/>
              <w:rPr>
                <w:rFonts w:ascii="方正仿宋_GBK" w:eastAsia="方正仿宋_GBK" w:cs="Times New Roman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方正仿宋_GBK" w:eastAsia="方正仿宋_GBK"/>
                <w:sz w:val="21"/>
                <w:szCs w:val="21"/>
              </w:rPr>
            </w:pPr>
          </w:p>
        </w:tc>
      </w:tr>
    </w:tbl>
    <w:p>
      <w:pPr>
        <w:spacing w:line="440" w:lineRule="exact"/>
      </w:pPr>
      <w:r>
        <w:rPr>
          <w:rFonts w:hint="eastAsia" w:ascii="方正仿宋_GBK" w:eastAsia="方正仿宋_GBK" w:cs="Times New Roman"/>
          <w:bCs/>
          <w:sz w:val="28"/>
          <w:szCs w:val="28"/>
        </w:rPr>
        <w:t>考点地址</w:t>
      </w:r>
      <w:r>
        <w:rPr>
          <w:rFonts w:hint="eastAsia" w:ascii="方正仿宋_GBK" w:eastAsia="方正仿宋_GBK" w:cs="Times New Roman"/>
          <w:sz w:val="28"/>
          <w:szCs w:val="28"/>
        </w:rPr>
        <w:t xml:space="preserve">：     </w:t>
      </w:r>
      <w:r>
        <w:rPr>
          <w:rFonts w:hint="eastAsia" w:ascii="方正仿宋_GBK" w:eastAsia="方正仿宋_GBK" w:cs="Times New Roman"/>
          <w:sz w:val="28"/>
          <w:szCs w:val="28"/>
          <w:lang w:val="en-US" w:eastAsia="zh-CN"/>
        </w:rPr>
        <w:t xml:space="preserve">                </w:t>
      </w:r>
      <w:r>
        <w:rPr>
          <w:rFonts w:hint="eastAsia" w:ascii="方正仿宋_GBK" w:eastAsia="方正仿宋_GBK" w:cs="Times New Roman"/>
          <w:sz w:val="28"/>
          <w:szCs w:val="28"/>
        </w:rPr>
        <w:t xml:space="preserve">  机构负责人：        </w:t>
      </w:r>
      <w:r>
        <w:rPr>
          <w:rFonts w:hint="eastAsia" w:ascii="方正仿宋_GBK" w:eastAsia="方正仿宋_GBK" w:cs="Times New Roman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方正仿宋_GBK" w:eastAsia="方正仿宋_GBK" w:cs="Times New Roman"/>
          <w:sz w:val="28"/>
          <w:szCs w:val="28"/>
        </w:rPr>
        <w:t>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DA087D-3BBF-4FEF-A383-FDFFF3B6F6F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2" w:fontKey="{84C24B19-2EDB-4037-8513-C19F0A29DA4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28A4B88-8E28-444D-8543-725768E3367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67EDC99-4018-4DD2-87F0-8A6785F3113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ZDJjZDczODNmYmM4NmE2YmNkNzZhNzM1M2Q2MGEifQ=="/>
  </w:docVars>
  <w:rsids>
    <w:rsidRoot w:val="00000000"/>
    <w:rsid w:val="0D073FF9"/>
    <w:rsid w:val="13645F7C"/>
    <w:rsid w:val="1D2F1B6F"/>
    <w:rsid w:val="23442CE4"/>
    <w:rsid w:val="25CB7244"/>
    <w:rsid w:val="482F5E51"/>
    <w:rsid w:val="4A1E6865"/>
    <w:rsid w:val="5D4D2BAA"/>
    <w:rsid w:val="5EAD4A28"/>
    <w:rsid w:val="68866F70"/>
    <w:rsid w:val="6EA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2024-03-25T09:27:00Z</dcterms:created>
  <dc:creator>塔里斯议员</dc:creator>
  <cp:lastModifiedBy>_____HL丶</cp:lastModifiedBy>
  <dcterms:modified xsi:type="dcterms:W3CDTF">2024-04-18T06:37:38Z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303D430597C448E79C8F9B16D7C3198C_13</vt:lpwstr>
  </property>
</Properties>
</file>